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E006DF">
      <w:pPr>
        <w:pStyle w:val="Title"/>
        <w:rPr>
          <w:color w:val="AF8B13" w:themeColor="accent3" w:themeShade="BF"/>
        </w:rPr>
      </w:pPr>
      <w:r>
        <w:rPr>
          <w:color w:val="AF8B13" w:themeColor="accent3" w:themeShade="BF"/>
        </w:rPr>
        <w:t>Health Information</w:t>
      </w:r>
      <w:r w:rsidR="0035575E">
        <w:rPr>
          <w:color w:val="AF8B13" w:themeColor="accent3" w:themeShade="BF"/>
        </w:rPr>
        <w:t xml:space="preserve"> </w:t>
      </w:r>
      <w:r w:rsidR="00D82D06" w:rsidRPr="00D82D06">
        <w:rPr>
          <w:color w:val="AF8B13" w:themeColor="accent3" w:themeShade="BF"/>
        </w:rPr>
        <w:t>Committee</w:t>
      </w:r>
    </w:p>
    <w:p w:rsidR="00D82D06" w:rsidRPr="00D82D06" w:rsidRDefault="00E006DF" w:rsidP="00D82D06">
      <w:pPr>
        <w:pStyle w:val="Heading1"/>
        <w:tabs>
          <w:tab w:val="left" w:pos="5325"/>
        </w:tabs>
        <w:rPr>
          <w:color w:val="AF8B13" w:themeColor="accent3" w:themeShade="BF"/>
        </w:rPr>
      </w:pPr>
      <w:r>
        <w:rPr>
          <w:rFonts w:ascii="Times New Roman" w:hAnsi="Times New Roman"/>
        </w:rPr>
        <w:t xml:space="preserve">The Health Information </w:t>
      </w:r>
      <w:r w:rsidR="00156A88">
        <w:rPr>
          <w:rFonts w:ascii="Times New Roman" w:hAnsi="Times New Roman"/>
        </w:rPr>
        <w:t>Committee</w:t>
      </w:r>
      <w:r w:rsidR="00D82D06" w:rsidRPr="00844F0B">
        <w:rPr>
          <w:rFonts w:ascii="Times New Roman" w:hAnsi="Times New Roman"/>
        </w:rPr>
        <w:t xml:space="preserve"> shall:</w:t>
      </w:r>
      <w:r w:rsidR="00D82D06">
        <w:rPr>
          <w:color w:val="AF8B13" w:themeColor="accent3" w:themeShade="BF"/>
        </w:rPr>
        <w:br/>
      </w:r>
    </w:p>
    <w:p w:rsidR="006C5CDA" w:rsidRDefault="006C5CDA" w:rsidP="00454C6A">
      <w:pPr>
        <w:pStyle w:val="Level1"/>
        <w:widowControl/>
        <w:numPr>
          <w:ilvl w:val="0"/>
          <w:numId w:val="0"/>
        </w:numPr>
        <w:tabs>
          <w:tab w:val="left" w:pos="-1440"/>
        </w:tabs>
        <w:rPr>
          <w:rFonts w:ascii="Times New Roman" w:hAnsi="Times New Roman"/>
          <w:sz w:val="28"/>
          <w:szCs w:val="28"/>
        </w:rPr>
      </w:pPr>
    </w:p>
    <w:p w:rsidR="00454C6A" w:rsidRPr="00454C6A" w:rsidRDefault="00454C6A" w:rsidP="00454C6A">
      <w:pPr>
        <w:pStyle w:val="Level1"/>
        <w:widowControl/>
        <w:numPr>
          <w:ilvl w:val="0"/>
          <w:numId w:val="12"/>
        </w:numPr>
        <w:tabs>
          <w:tab w:val="left" w:pos="-1440"/>
          <w:tab w:val="num" w:pos="720"/>
        </w:tabs>
        <w:ind w:left="720" w:hanging="720"/>
        <w:rPr>
          <w:rFonts w:ascii="Times New Roman" w:hAnsi="Times New Roman"/>
          <w:sz w:val="28"/>
          <w:szCs w:val="28"/>
        </w:rPr>
      </w:pPr>
      <w:r w:rsidRPr="00454C6A">
        <w:rPr>
          <w:rFonts w:ascii="Times New Roman" w:hAnsi="Times New Roman"/>
          <w:sz w:val="28"/>
          <w:szCs w:val="28"/>
        </w:rPr>
        <w:t xml:space="preserve">Develop an ongoing process at the National Institutes of Health of gathering information from all Institutes regarding general health information and medical breakthroughs that would improve the health and welfare of minority communities.  </w:t>
      </w:r>
    </w:p>
    <w:p w:rsidR="00454C6A" w:rsidRPr="00454C6A" w:rsidRDefault="00454C6A" w:rsidP="00454C6A">
      <w:pPr>
        <w:rPr>
          <w:rFonts w:ascii="Times New Roman" w:hAnsi="Times New Roman"/>
          <w:sz w:val="28"/>
          <w:szCs w:val="28"/>
        </w:rPr>
      </w:pPr>
    </w:p>
    <w:p w:rsidR="00454C6A" w:rsidRPr="00454C6A" w:rsidRDefault="00454C6A" w:rsidP="00454C6A">
      <w:pPr>
        <w:pStyle w:val="Level1"/>
        <w:widowControl/>
        <w:numPr>
          <w:ilvl w:val="0"/>
          <w:numId w:val="12"/>
        </w:numPr>
        <w:tabs>
          <w:tab w:val="left" w:pos="-1440"/>
          <w:tab w:val="num" w:pos="720"/>
        </w:tabs>
        <w:ind w:left="720" w:hanging="720"/>
        <w:rPr>
          <w:rFonts w:ascii="Times New Roman" w:hAnsi="Times New Roman"/>
          <w:sz w:val="28"/>
          <w:szCs w:val="28"/>
        </w:rPr>
      </w:pPr>
      <w:r w:rsidRPr="00454C6A">
        <w:rPr>
          <w:rFonts w:ascii="Times New Roman" w:hAnsi="Times New Roman"/>
          <w:sz w:val="28"/>
          <w:szCs w:val="28"/>
        </w:rPr>
        <w:t>Disseminate health information to the minority c</w:t>
      </w:r>
      <w:r>
        <w:rPr>
          <w:rFonts w:ascii="Times New Roman" w:hAnsi="Times New Roman"/>
          <w:sz w:val="28"/>
          <w:szCs w:val="28"/>
        </w:rPr>
        <w:t xml:space="preserve">ommunity through BIG Regional, </w:t>
      </w:r>
      <w:bookmarkStart w:id="0" w:name="_GoBack"/>
      <w:bookmarkEnd w:id="0"/>
      <w:r w:rsidRPr="00454C6A">
        <w:rPr>
          <w:rFonts w:ascii="Times New Roman" w:hAnsi="Times New Roman"/>
          <w:sz w:val="28"/>
          <w:szCs w:val="28"/>
        </w:rPr>
        <w:t>BIG NIH Chapter, and BIG National publications.</w:t>
      </w:r>
    </w:p>
    <w:p w:rsidR="00454C6A" w:rsidRPr="00454C6A" w:rsidRDefault="00454C6A" w:rsidP="00454C6A">
      <w:pPr>
        <w:rPr>
          <w:rFonts w:ascii="Times New Roman" w:hAnsi="Times New Roman"/>
          <w:sz w:val="28"/>
          <w:szCs w:val="28"/>
        </w:rPr>
      </w:pPr>
    </w:p>
    <w:p w:rsidR="00454C6A" w:rsidRPr="00454C6A" w:rsidRDefault="00454C6A" w:rsidP="00454C6A">
      <w:pPr>
        <w:pStyle w:val="Level1"/>
        <w:widowControl/>
        <w:numPr>
          <w:ilvl w:val="0"/>
          <w:numId w:val="12"/>
        </w:numPr>
        <w:tabs>
          <w:tab w:val="left" w:pos="-1440"/>
          <w:tab w:val="num" w:pos="720"/>
        </w:tabs>
        <w:ind w:left="720" w:hanging="720"/>
        <w:rPr>
          <w:rFonts w:ascii="Times New Roman" w:hAnsi="Times New Roman"/>
          <w:sz w:val="28"/>
          <w:szCs w:val="28"/>
        </w:rPr>
      </w:pPr>
      <w:r w:rsidRPr="00454C6A">
        <w:rPr>
          <w:rFonts w:ascii="Times New Roman" w:hAnsi="Times New Roman"/>
          <w:sz w:val="28"/>
          <w:szCs w:val="28"/>
        </w:rPr>
        <w:t>Work closely with the NIH National Center on Minority Health and Health Disparities and other NIH elements to serve as advocate of minority health promotion and education within the minority community.</w:t>
      </w:r>
    </w:p>
    <w:p w:rsidR="00454C6A" w:rsidRDefault="00454C6A" w:rsidP="00454C6A">
      <w:pPr>
        <w:pStyle w:val="Level1"/>
        <w:widowControl/>
        <w:numPr>
          <w:ilvl w:val="0"/>
          <w:numId w:val="0"/>
        </w:numPr>
        <w:tabs>
          <w:tab w:val="left" w:pos="-1440"/>
        </w:tabs>
      </w:pPr>
    </w:p>
    <w:sectPr w:rsidR="00454C6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7"/>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9"/>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56A88"/>
    <w:rsid w:val="001C414A"/>
    <w:rsid w:val="0035575E"/>
    <w:rsid w:val="00417F3C"/>
    <w:rsid w:val="00454C6A"/>
    <w:rsid w:val="00465D95"/>
    <w:rsid w:val="006C5CDA"/>
    <w:rsid w:val="00AC4CA2"/>
    <w:rsid w:val="00B00626"/>
    <w:rsid w:val="00C674FF"/>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5EF8E13-C7E2-4002-A20F-C9779C60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4</cp:revision>
  <dcterms:created xsi:type="dcterms:W3CDTF">2015-06-20T14:34:00Z</dcterms:created>
  <dcterms:modified xsi:type="dcterms:W3CDTF">2015-06-20T14:44:00Z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